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9057D" w14:textId="56C107DE" w:rsidR="002224AA" w:rsidRPr="00806B04" w:rsidRDefault="002224AA" w:rsidP="002224AA">
      <w:pPr>
        <w:jc w:val="center"/>
        <w:rPr>
          <w:b/>
          <w:color w:val="00B0F0"/>
          <w:sz w:val="28"/>
          <w:szCs w:val="28"/>
        </w:rPr>
      </w:pPr>
      <w:r w:rsidRPr="00806B04">
        <w:rPr>
          <w:b/>
          <w:color w:val="00B0F0"/>
          <w:sz w:val="28"/>
          <w:szCs w:val="28"/>
        </w:rPr>
        <w:t>Заявление о политике в области качества</w:t>
      </w:r>
    </w:p>
    <w:p w14:paraId="3F156E28" w14:textId="77777777" w:rsidR="002224AA" w:rsidRDefault="002224AA" w:rsidP="002224AA">
      <w:pPr>
        <w:jc w:val="center"/>
        <w:rPr>
          <w:b/>
          <w:sz w:val="28"/>
          <w:szCs w:val="28"/>
        </w:rPr>
      </w:pPr>
    </w:p>
    <w:p w14:paraId="2A047D1B" w14:textId="1CD0CF79" w:rsidR="002224AA" w:rsidRPr="00806B04" w:rsidRDefault="002224AA" w:rsidP="00806B04">
      <w:pPr>
        <w:jc w:val="both"/>
        <w:rPr>
          <w:b/>
          <w:i/>
          <w:color w:val="00B0F0"/>
          <w:sz w:val="28"/>
          <w:szCs w:val="28"/>
        </w:rPr>
      </w:pPr>
      <w:r>
        <w:rPr>
          <w:sz w:val="28"/>
          <w:szCs w:val="28"/>
        </w:rPr>
        <w:tab/>
        <w:t xml:space="preserve">Центральный </w:t>
      </w:r>
      <w:r w:rsidR="00B47256">
        <w:rPr>
          <w:sz w:val="28"/>
          <w:szCs w:val="28"/>
        </w:rPr>
        <w:t>орган</w:t>
      </w:r>
      <w:r>
        <w:rPr>
          <w:sz w:val="28"/>
          <w:szCs w:val="28"/>
        </w:rPr>
        <w:t xml:space="preserve"> СДС «Межлабораторные сличения» в лице провайдера МСИ ООО «МетроЭксперт» ставит перед сбой </w:t>
      </w:r>
      <w:r w:rsidRPr="00806B04">
        <w:rPr>
          <w:b/>
          <w:sz w:val="28"/>
          <w:szCs w:val="28"/>
        </w:rPr>
        <w:t>стратегическую цель</w:t>
      </w:r>
      <w:r w:rsidRPr="00806B04">
        <w:rPr>
          <w:color w:val="00B0F0"/>
          <w:sz w:val="28"/>
          <w:szCs w:val="28"/>
        </w:rPr>
        <w:t xml:space="preserve"> </w:t>
      </w:r>
      <w:r>
        <w:rPr>
          <w:sz w:val="28"/>
          <w:szCs w:val="28"/>
        </w:rPr>
        <w:t xml:space="preserve">-   </w:t>
      </w:r>
      <w:r w:rsidRPr="00806B04">
        <w:rPr>
          <w:b/>
          <w:i/>
          <w:color w:val="00B0F0"/>
          <w:sz w:val="28"/>
          <w:szCs w:val="28"/>
        </w:rPr>
        <w:t>добиться признания СДС «Межлабораторные сличения» на рынке услуг провайдеров МСИ.</w:t>
      </w:r>
    </w:p>
    <w:p w14:paraId="09402F7B" w14:textId="77777777" w:rsidR="002224AA" w:rsidRPr="00806B04" w:rsidRDefault="002224AA" w:rsidP="00806B04">
      <w:pPr>
        <w:jc w:val="both"/>
        <w:rPr>
          <w:color w:val="00B0F0"/>
          <w:sz w:val="28"/>
          <w:szCs w:val="28"/>
        </w:rPr>
      </w:pPr>
    </w:p>
    <w:p w14:paraId="7E6A3DC6" w14:textId="77777777" w:rsidR="002224AA" w:rsidRPr="00806B04" w:rsidRDefault="002224AA" w:rsidP="00806B04">
      <w:pPr>
        <w:tabs>
          <w:tab w:val="left" w:pos="-142"/>
          <w:tab w:val="left" w:pos="600"/>
        </w:tabs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области качества деятельности провайдера МСИ руководство ООО «МетроЭксперт» ставит перед собой достижение следующих </w:t>
      </w:r>
      <w:r w:rsidRPr="00806B04">
        <w:rPr>
          <w:rFonts w:cs="Times New Roman"/>
          <w:b/>
          <w:sz w:val="28"/>
          <w:szCs w:val="28"/>
        </w:rPr>
        <w:t>первостепенных</w:t>
      </w:r>
      <w:r w:rsidRPr="00806B04">
        <w:rPr>
          <w:rFonts w:cs="Times New Roman"/>
          <w:sz w:val="28"/>
          <w:szCs w:val="28"/>
        </w:rPr>
        <w:t xml:space="preserve"> </w:t>
      </w:r>
      <w:r w:rsidRPr="00806B04">
        <w:rPr>
          <w:rFonts w:cs="Times New Roman"/>
          <w:b/>
          <w:bCs/>
          <w:sz w:val="28"/>
          <w:szCs w:val="28"/>
        </w:rPr>
        <w:t>целей</w:t>
      </w:r>
      <w:r w:rsidRPr="00806B04">
        <w:rPr>
          <w:rFonts w:cs="Times New Roman"/>
          <w:sz w:val="28"/>
          <w:szCs w:val="28"/>
        </w:rPr>
        <w:t>:</w:t>
      </w:r>
    </w:p>
    <w:p w14:paraId="4CD0C8B2" w14:textId="77777777" w:rsidR="002224AA" w:rsidRDefault="002224AA" w:rsidP="00806B04">
      <w:pPr>
        <w:tabs>
          <w:tab w:val="left" w:pos="-142"/>
          <w:tab w:val="left" w:pos="600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- осуществление деятельности провайдера в соответствии с ГОСТ </w:t>
      </w:r>
      <w:r>
        <w:rPr>
          <w:rFonts w:cs="Times New Roman"/>
          <w:sz w:val="28"/>
          <w:szCs w:val="28"/>
          <w:lang w:val="en-US"/>
        </w:rPr>
        <w:t>ISO</w:t>
      </w:r>
      <w:r>
        <w:rPr>
          <w:rFonts w:cs="Times New Roman"/>
          <w:sz w:val="28"/>
          <w:szCs w:val="28"/>
        </w:rPr>
        <w:t>/</w:t>
      </w:r>
      <w:r>
        <w:rPr>
          <w:rFonts w:cs="Times New Roman"/>
          <w:sz w:val="28"/>
          <w:szCs w:val="28"/>
          <w:lang w:val="en-US"/>
        </w:rPr>
        <w:t>IEC</w:t>
      </w:r>
      <w:r>
        <w:rPr>
          <w:rFonts w:cs="Times New Roman"/>
          <w:sz w:val="28"/>
          <w:szCs w:val="28"/>
        </w:rPr>
        <w:t xml:space="preserve"> 17043-2013, ГОСТ Р ИСО 9001 и требованиями к провайдерам МСИ на высоком организационном и техническом уровне;</w:t>
      </w:r>
    </w:p>
    <w:p w14:paraId="00B02092" w14:textId="2AD7227D" w:rsidR="002224AA" w:rsidRDefault="002224AA" w:rsidP="00806B04">
      <w:pPr>
        <w:tabs>
          <w:tab w:val="left" w:pos="-142"/>
          <w:tab w:val="left" w:pos="600"/>
        </w:tabs>
        <w:ind w:left="15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- обеспечение признания провайдера</w:t>
      </w:r>
      <w:r w:rsidR="00775186">
        <w:rPr>
          <w:rFonts w:cs="Times New Roman"/>
          <w:sz w:val="28"/>
          <w:szCs w:val="28"/>
        </w:rPr>
        <w:t xml:space="preserve"> МСИ ООО «МетроЭксперт»</w:t>
      </w:r>
      <w:r>
        <w:rPr>
          <w:rFonts w:cs="Times New Roman"/>
          <w:sz w:val="28"/>
          <w:szCs w:val="28"/>
        </w:rPr>
        <w:t>, как компетентной, независимой и беспристрастной организацией</w:t>
      </w:r>
      <w:r w:rsidRPr="00612652">
        <w:rPr>
          <w:rFonts w:cs="Times New Roman"/>
          <w:sz w:val="28"/>
          <w:szCs w:val="28"/>
        </w:rPr>
        <w:t>.</w:t>
      </w:r>
    </w:p>
    <w:p w14:paraId="2897097D" w14:textId="77777777" w:rsidR="002224AA" w:rsidRDefault="002224AA" w:rsidP="00806B04">
      <w:pPr>
        <w:tabs>
          <w:tab w:val="left" w:pos="-142"/>
          <w:tab w:val="left" w:pos="600"/>
        </w:tabs>
        <w:ind w:left="15"/>
        <w:jc w:val="both"/>
        <w:rPr>
          <w:rFonts w:cs="Times New Roman"/>
          <w:sz w:val="28"/>
          <w:szCs w:val="28"/>
        </w:rPr>
      </w:pPr>
    </w:p>
    <w:p w14:paraId="7FDE3496" w14:textId="77777777" w:rsidR="002224AA" w:rsidRPr="00806B04" w:rsidRDefault="002224AA" w:rsidP="00806B04">
      <w:pPr>
        <w:tabs>
          <w:tab w:val="left" w:pos="-142"/>
          <w:tab w:val="left" w:pos="600"/>
        </w:tabs>
        <w:ind w:left="15"/>
        <w:jc w:val="both"/>
        <w:rPr>
          <w:rFonts w:cs="Times New Roman"/>
          <w:color w:val="00B0F0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Достижение установленных целей обеспечивается решением следующих </w:t>
      </w:r>
      <w:r w:rsidRPr="00806B04">
        <w:rPr>
          <w:rFonts w:cs="Times New Roman"/>
          <w:b/>
          <w:color w:val="00B0F0"/>
          <w:sz w:val="28"/>
          <w:szCs w:val="28"/>
        </w:rPr>
        <w:t xml:space="preserve">комплексных </w:t>
      </w:r>
      <w:r w:rsidRPr="00806B04">
        <w:rPr>
          <w:rFonts w:cs="Times New Roman"/>
          <w:b/>
          <w:bCs/>
          <w:color w:val="00B0F0"/>
          <w:sz w:val="28"/>
          <w:szCs w:val="28"/>
        </w:rPr>
        <w:t>задач</w:t>
      </w:r>
      <w:r w:rsidRPr="00806B04">
        <w:rPr>
          <w:rFonts w:cs="Times New Roman"/>
          <w:color w:val="00B0F0"/>
          <w:sz w:val="28"/>
          <w:szCs w:val="28"/>
        </w:rPr>
        <w:t>:</w:t>
      </w:r>
    </w:p>
    <w:p w14:paraId="0A945D80" w14:textId="05650CEE" w:rsidR="002224AA" w:rsidRPr="00806B04" w:rsidRDefault="002224AA" w:rsidP="00806B04">
      <w:pPr>
        <w:pStyle w:val="aa"/>
        <w:numPr>
          <w:ilvl w:val="0"/>
          <w:numId w:val="3"/>
        </w:numPr>
        <w:tabs>
          <w:tab w:val="left" w:pos="-142"/>
          <w:tab w:val="left" w:pos="426"/>
        </w:tabs>
        <w:ind w:hanging="720"/>
        <w:jc w:val="both"/>
        <w:rPr>
          <w:rFonts w:cs="Times New Roman"/>
          <w:sz w:val="28"/>
          <w:szCs w:val="28"/>
        </w:rPr>
      </w:pPr>
      <w:r w:rsidRPr="00806B04">
        <w:rPr>
          <w:rFonts w:cs="Times New Roman"/>
          <w:i/>
          <w:sz w:val="28"/>
          <w:szCs w:val="28"/>
        </w:rPr>
        <w:t xml:space="preserve">- </w:t>
      </w:r>
      <w:r w:rsidRPr="00806B04">
        <w:rPr>
          <w:rFonts w:cs="Times New Roman"/>
          <w:sz w:val="28"/>
          <w:szCs w:val="28"/>
        </w:rPr>
        <w:t xml:space="preserve">удовлетворение потребностей заказчиков, за счет </w:t>
      </w:r>
      <w:r w:rsidR="00B47256" w:rsidRPr="00806B04">
        <w:rPr>
          <w:rFonts w:cs="Times New Roman"/>
          <w:sz w:val="28"/>
          <w:szCs w:val="28"/>
        </w:rPr>
        <w:t>различных видов п</w:t>
      </w:r>
      <w:r w:rsidRPr="00806B04">
        <w:rPr>
          <w:rFonts w:cs="Times New Roman"/>
          <w:sz w:val="28"/>
          <w:szCs w:val="28"/>
        </w:rPr>
        <w:t>рограмм МСИ;</w:t>
      </w:r>
    </w:p>
    <w:p w14:paraId="78D3B204" w14:textId="288AD075" w:rsidR="002224AA" w:rsidRPr="00806B04" w:rsidRDefault="002224AA" w:rsidP="00806B04">
      <w:pPr>
        <w:pStyle w:val="aa"/>
        <w:numPr>
          <w:ilvl w:val="0"/>
          <w:numId w:val="3"/>
        </w:numPr>
        <w:tabs>
          <w:tab w:val="left" w:pos="-142"/>
          <w:tab w:val="left" w:pos="426"/>
        </w:tabs>
        <w:ind w:hanging="720"/>
        <w:jc w:val="both"/>
        <w:rPr>
          <w:rFonts w:cs="Times New Roman"/>
          <w:sz w:val="28"/>
          <w:szCs w:val="28"/>
        </w:rPr>
      </w:pPr>
      <w:r w:rsidRPr="00806B04">
        <w:rPr>
          <w:rFonts w:cs="Times New Roman"/>
          <w:sz w:val="28"/>
          <w:szCs w:val="28"/>
        </w:rPr>
        <w:t>- обеспечения доверия заказчиков к результатам работы провайдера;</w:t>
      </w:r>
    </w:p>
    <w:p w14:paraId="6C613E55" w14:textId="00C93523" w:rsidR="002224AA" w:rsidRPr="00806B04" w:rsidRDefault="002224AA" w:rsidP="00806B04">
      <w:pPr>
        <w:pStyle w:val="aa"/>
        <w:numPr>
          <w:ilvl w:val="0"/>
          <w:numId w:val="3"/>
        </w:numPr>
        <w:tabs>
          <w:tab w:val="left" w:pos="-142"/>
          <w:tab w:val="left" w:pos="426"/>
        </w:tabs>
        <w:ind w:hanging="720"/>
        <w:jc w:val="both"/>
        <w:rPr>
          <w:rFonts w:cs="Times New Roman"/>
          <w:sz w:val="28"/>
          <w:szCs w:val="28"/>
        </w:rPr>
      </w:pPr>
      <w:r w:rsidRPr="00806B04">
        <w:rPr>
          <w:rFonts w:cs="Times New Roman"/>
          <w:sz w:val="28"/>
          <w:szCs w:val="28"/>
        </w:rPr>
        <w:t xml:space="preserve">-  </w:t>
      </w:r>
      <w:r w:rsidR="00B47256" w:rsidRPr="00806B04">
        <w:rPr>
          <w:rFonts w:cs="Times New Roman"/>
          <w:sz w:val="28"/>
          <w:szCs w:val="28"/>
        </w:rPr>
        <w:t>результативное функционирование системы менеджмента с использованием риск-ориентированного подхода</w:t>
      </w:r>
      <w:r w:rsidRPr="00806B04">
        <w:rPr>
          <w:rFonts w:cs="Times New Roman"/>
          <w:sz w:val="28"/>
          <w:szCs w:val="28"/>
        </w:rPr>
        <w:t>;</w:t>
      </w:r>
    </w:p>
    <w:p w14:paraId="69A13EE2" w14:textId="41F1B658" w:rsidR="002224AA" w:rsidRPr="00806B04" w:rsidRDefault="002224AA" w:rsidP="00806B04">
      <w:pPr>
        <w:pStyle w:val="aa"/>
        <w:numPr>
          <w:ilvl w:val="0"/>
          <w:numId w:val="3"/>
        </w:numPr>
        <w:tabs>
          <w:tab w:val="left" w:pos="-142"/>
          <w:tab w:val="left" w:pos="426"/>
        </w:tabs>
        <w:ind w:hanging="720"/>
        <w:jc w:val="both"/>
        <w:rPr>
          <w:rFonts w:cs="Times New Roman"/>
          <w:sz w:val="28"/>
          <w:szCs w:val="28"/>
        </w:rPr>
      </w:pPr>
      <w:r w:rsidRPr="00806B04">
        <w:rPr>
          <w:rFonts w:cs="Times New Roman"/>
          <w:sz w:val="28"/>
          <w:szCs w:val="28"/>
        </w:rPr>
        <w:t>- принятие непредвзятых и обоснованных решений по результатам проводимых межлабораторных сличений;</w:t>
      </w:r>
    </w:p>
    <w:p w14:paraId="69F6559E" w14:textId="0076D016" w:rsidR="002224AA" w:rsidRPr="00806B04" w:rsidRDefault="002224AA" w:rsidP="00806B04">
      <w:pPr>
        <w:pStyle w:val="aa"/>
        <w:numPr>
          <w:ilvl w:val="0"/>
          <w:numId w:val="3"/>
        </w:numPr>
        <w:tabs>
          <w:tab w:val="left" w:pos="-142"/>
          <w:tab w:val="left" w:pos="426"/>
        </w:tabs>
        <w:ind w:hanging="720"/>
        <w:jc w:val="both"/>
        <w:rPr>
          <w:rFonts w:cs="Times New Roman"/>
          <w:sz w:val="28"/>
          <w:szCs w:val="28"/>
        </w:rPr>
      </w:pPr>
      <w:r w:rsidRPr="00806B04">
        <w:rPr>
          <w:rFonts w:cs="Times New Roman"/>
          <w:sz w:val="28"/>
          <w:szCs w:val="28"/>
        </w:rPr>
        <w:t>- обеспечение конфиденциальности сведений о результатах проводимых межлабораторных сличений;</w:t>
      </w:r>
    </w:p>
    <w:p w14:paraId="2A3F6F5B" w14:textId="0526E1C0" w:rsidR="002224AA" w:rsidRPr="00806B04" w:rsidRDefault="002224AA" w:rsidP="00806B04">
      <w:pPr>
        <w:pStyle w:val="aa"/>
        <w:numPr>
          <w:ilvl w:val="0"/>
          <w:numId w:val="3"/>
        </w:numPr>
        <w:tabs>
          <w:tab w:val="left" w:pos="-142"/>
          <w:tab w:val="left" w:pos="426"/>
        </w:tabs>
        <w:ind w:hanging="720"/>
        <w:jc w:val="both"/>
        <w:rPr>
          <w:rFonts w:cs="Times New Roman"/>
          <w:sz w:val="28"/>
          <w:szCs w:val="28"/>
        </w:rPr>
      </w:pPr>
      <w:r w:rsidRPr="00806B04">
        <w:rPr>
          <w:rFonts w:cs="Times New Roman"/>
          <w:sz w:val="28"/>
          <w:szCs w:val="28"/>
        </w:rPr>
        <w:t>- совершенствование знаний и навыков сотрудников, принимающих участие в проведении проверки квалификации.</w:t>
      </w:r>
    </w:p>
    <w:p w14:paraId="396AA325" w14:textId="77777777" w:rsidR="002224AA" w:rsidRDefault="002224AA" w:rsidP="00806B04">
      <w:pPr>
        <w:tabs>
          <w:tab w:val="left" w:pos="-142"/>
          <w:tab w:val="left" w:pos="426"/>
        </w:tabs>
        <w:ind w:hanging="720"/>
        <w:jc w:val="both"/>
        <w:rPr>
          <w:rFonts w:cs="Times New Roman"/>
          <w:sz w:val="28"/>
          <w:szCs w:val="28"/>
        </w:rPr>
      </w:pPr>
    </w:p>
    <w:p w14:paraId="5E9FD18B" w14:textId="77777777" w:rsidR="002224AA" w:rsidRPr="00806B04" w:rsidRDefault="002224AA" w:rsidP="00806B04">
      <w:pPr>
        <w:tabs>
          <w:tab w:val="left" w:pos="-142"/>
          <w:tab w:val="left" w:pos="600"/>
        </w:tabs>
        <w:jc w:val="both"/>
        <w:rPr>
          <w:rFonts w:cs="Times New Roman"/>
          <w:color w:val="00B0F0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Для реализации этих целей и задач руководство провайдера берет на себя следующие </w:t>
      </w:r>
      <w:r w:rsidRPr="00806B04">
        <w:rPr>
          <w:rFonts w:cs="Times New Roman"/>
          <w:b/>
          <w:color w:val="00B0F0"/>
          <w:sz w:val="28"/>
          <w:szCs w:val="28"/>
        </w:rPr>
        <w:t>обязательства</w:t>
      </w:r>
      <w:r w:rsidRPr="00806B04">
        <w:rPr>
          <w:rFonts w:cs="Times New Roman"/>
          <w:color w:val="00B0F0"/>
          <w:sz w:val="28"/>
          <w:szCs w:val="28"/>
        </w:rPr>
        <w:t>:</w:t>
      </w:r>
    </w:p>
    <w:p w14:paraId="3436B962" w14:textId="3166E3A8" w:rsidR="002224AA" w:rsidRPr="00806B04" w:rsidRDefault="002224AA" w:rsidP="00806B04">
      <w:pPr>
        <w:pStyle w:val="aa"/>
        <w:numPr>
          <w:ilvl w:val="0"/>
          <w:numId w:val="4"/>
        </w:numPr>
        <w:tabs>
          <w:tab w:val="left" w:pos="-142"/>
          <w:tab w:val="left" w:pos="426"/>
        </w:tabs>
        <w:ind w:hanging="720"/>
        <w:jc w:val="both"/>
        <w:rPr>
          <w:rFonts w:cs="Times New Roman"/>
          <w:sz w:val="28"/>
          <w:szCs w:val="28"/>
        </w:rPr>
      </w:pPr>
      <w:r w:rsidRPr="00806B04">
        <w:rPr>
          <w:rFonts w:cs="Times New Roman"/>
          <w:sz w:val="28"/>
          <w:szCs w:val="28"/>
        </w:rPr>
        <w:t>- участвовать в выполнении Политики в области качества и не принимать никаких решений и действий, противоречащих этой политике;</w:t>
      </w:r>
    </w:p>
    <w:p w14:paraId="3272B00E" w14:textId="23A9A8FD" w:rsidR="002224AA" w:rsidRPr="00806B04" w:rsidRDefault="002224AA" w:rsidP="00806B04">
      <w:pPr>
        <w:pStyle w:val="aa"/>
        <w:numPr>
          <w:ilvl w:val="0"/>
          <w:numId w:val="4"/>
        </w:numPr>
        <w:tabs>
          <w:tab w:val="left" w:pos="-142"/>
          <w:tab w:val="left" w:pos="426"/>
        </w:tabs>
        <w:ind w:hanging="720"/>
        <w:jc w:val="both"/>
        <w:rPr>
          <w:rFonts w:cs="Times New Roman"/>
          <w:sz w:val="28"/>
          <w:szCs w:val="28"/>
        </w:rPr>
      </w:pPr>
      <w:r w:rsidRPr="00806B04">
        <w:rPr>
          <w:rFonts w:cs="Times New Roman"/>
          <w:sz w:val="28"/>
          <w:szCs w:val="28"/>
        </w:rPr>
        <w:t>- обеспечивать выполнение работ по межлабораторным сличениям в соответствии с установленными методиками (методами) измерений (испытаний) и требованиями нормативной документации;</w:t>
      </w:r>
    </w:p>
    <w:p w14:paraId="70997351" w14:textId="6BDF7F6F" w:rsidR="00B47256" w:rsidRPr="00806B04" w:rsidRDefault="002224AA" w:rsidP="00806B04">
      <w:pPr>
        <w:pStyle w:val="aa"/>
        <w:numPr>
          <w:ilvl w:val="0"/>
          <w:numId w:val="4"/>
        </w:numPr>
        <w:tabs>
          <w:tab w:val="left" w:pos="-142"/>
          <w:tab w:val="left" w:pos="426"/>
        </w:tabs>
        <w:ind w:hanging="720"/>
        <w:jc w:val="both"/>
        <w:rPr>
          <w:rFonts w:cs="Times New Roman"/>
          <w:sz w:val="28"/>
          <w:szCs w:val="28"/>
        </w:rPr>
      </w:pPr>
      <w:r w:rsidRPr="00806B04">
        <w:rPr>
          <w:rFonts w:cs="Times New Roman"/>
          <w:sz w:val="28"/>
          <w:szCs w:val="28"/>
        </w:rPr>
        <w:t>- обеспечивать постоянное повышение технического уровня проводимых работ, квалификации персонала</w:t>
      </w:r>
      <w:r w:rsidR="00B47256" w:rsidRPr="00806B04">
        <w:rPr>
          <w:rFonts w:cs="Times New Roman"/>
          <w:sz w:val="28"/>
          <w:szCs w:val="28"/>
        </w:rPr>
        <w:t>;</w:t>
      </w:r>
    </w:p>
    <w:p w14:paraId="74D8DF8D" w14:textId="7E285387" w:rsidR="002224AA" w:rsidRPr="00806B04" w:rsidRDefault="00B47256" w:rsidP="00806B04">
      <w:pPr>
        <w:pStyle w:val="aa"/>
        <w:numPr>
          <w:ilvl w:val="0"/>
          <w:numId w:val="4"/>
        </w:numPr>
        <w:tabs>
          <w:tab w:val="left" w:pos="-142"/>
          <w:tab w:val="left" w:pos="426"/>
        </w:tabs>
        <w:ind w:hanging="720"/>
        <w:jc w:val="both"/>
        <w:rPr>
          <w:rFonts w:cs="Times New Roman"/>
          <w:sz w:val="28"/>
          <w:szCs w:val="28"/>
        </w:rPr>
      </w:pPr>
      <w:r w:rsidRPr="00806B04">
        <w:rPr>
          <w:rFonts w:cs="Times New Roman"/>
          <w:sz w:val="28"/>
          <w:szCs w:val="28"/>
        </w:rPr>
        <w:t>-</w:t>
      </w:r>
      <w:r w:rsidR="002224AA" w:rsidRPr="00806B04">
        <w:rPr>
          <w:rFonts w:cs="Times New Roman"/>
          <w:sz w:val="28"/>
          <w:szCs w:val="28"/>
        </w:rPr>
        <w:t xml:space="preserve"> стремления в своей работе избегать нанесения ущерба репутации провайдера;</w:t>
      </w:r>
    </w:p>
    <w:p w14:paraId="3F051597" w14:textId="4B309AE3" w:rsidR="002224AA" w:rsidRPr="00806B04" w:rsidRDefault="002224AA" w:rsidP="00806B04">
      <w:pPr>
        <w:pStyle w:val="aa"/>
        <w:numPr>
          <w:ilvl w:val="0"/>
          <w:numId w:val="4"/>
        </w:numPr>
        <w:tabs>
          <w:tab w:val="left" w:pos="-142"/>
          <w:tab w:val="left" w:pos="567"/>
        </w:tabs>
        <w:ind w:left="567" w:hanging="567"/>
        <w:jc w:val="both"/>
        <w:rPr>
          <w:rFonts w:cs="Times New Roman"/>
          <w:sz w:val="28"/>
          <w:szCs w:val="28"/>
        </w:rPr>
      </w:pPr>
      <w:r w:rsidRPr="00806B04">
        <w:rPr>
          <w:rFonts w:cs="Times New Roman"/>
          <w:sz w:val="28"/>
          <w:szCs w:val="28"/>
        </w:rPr>
        <w:t>- обеспечивать сотрудникам условия, необходимые для выполнения своих</w:t>
      </w:r>
      <w:r w:rsidRPr="00806B04">
        <w:rPr>
          <w:rFonts w:cs="Times New Roman"/>
          <w:color w:val="00B0F0"/>
          <w:sz w:val="28"/>
          <w:szCs w:val="28"/>
        </w:rPr>
        <w:t xml:space="preserve"> </w:t>
      </w:r>
      <w:r w:rsidRPr="00806B04">
        <w:rPr>
          <w:rFonts w:cs="Times New Roman"/>
          <w:sz w:val="28"/>
          <w:szCs w:val="28"/>
        </w:rPr>
        <w:t>обязанностей;</w:t>
      </w:r>
    </w:p>
    <w:p w14:paraId="411A14F4" w14:textId="1BE6D9D0" w:rsidR="002224AA" w:rsidRPr="00806B04" w:rsidRDefault="002224AA" w:rsidP="00806B04">
      <w:pPr>
        <w:pStyle w:val="aa"/>
        <w:numPr>
          <w:ilvl w:val="0"/>
          <w:numId w:val="4"/>
        </w:numPr>
        <w:tabs>
          <w:tab w:val="left" w:pos="-142"/>
        </w:tabs>
        <w:ind w:left="142" w:hanging="426"/>
        <w:jc w:val="both"/>
        <w:rPr>
          <w:rFonts w:cs="Times New Roman"/>
          <w:sz w:val="28"/>
          <w:szCs w:val="28"/>
        </w:rPr>
      </w:pPr>
      <w:r w:rsidRPr="00806B04">
        <w:rPr>
          <w:rFonts w:cs="Times New Roman"/>
          <w:sz w:val="28"/>
          <w:szCs w:val="28"/>
        </w:rPr>
        <w:t>- обеспечить провайдера МСИ необходимыми ресурсами;</w:t>
      </w:r>
    </w:p>
    <w:p w14:paraId="20A298FA" w14:textId="4E0FF36A" w:rsidR="002224AA" w:rsidRPr="00806B04" w:rsidRDefault="002224AA" w:rsidP="00806B04">
      <w:pPr>
        <w:pStyle w:val="aa"/>
        <w:numPr>
          <w:ilvl w:val="0"/>
          <w:numId w:val="4"/>
        </w:numPr>
        <w:tabs>
          <w:tab w:val="left" w:pos="-142"/>
        </w:tabs>
        <w:ind w:left="142" w:hanging="426"/>
        <w:jc w:val="both"/>
        <w:rPr>
          <w:rFonts w:eastAsia="Times New Roman" w:cs="Times New Roman"/>
          <w:sz w:val="28"/>
          <w:szCs w:val="28"/>
        </w:rPr>
      </w:pPr>
      <w:r w:rsidRPr="00806B04">
        <w:rPr>
          <w:rFonts w:cs="Times New Roman"/>
          <w:sz w:val="28"/>
          <w:szCs w:val="28"/>
        </w:rPr>
        <w:lastRenderedPageBreak/>
        <w:t>- обеспечивать ознакомление персонала</w:t>
      </w:r>
      <w:r w:rsidR="00B47256" w:rsidRPr="00806B04">
        <w:rPr>
          <w:rFonts w:cs="Times New Roman"/>
          <w:sz w:val="28"/>
          <w:szCs w:val="28"/>
        </w:rPr>
        <w:t xml:space="preserve"> провайдера</w:t>
      </w:r>
      <w:r w:rsidRPr="00806B04">
        <w:rPr>
          <w:rFonts w:cs="Times New Roman"/>
          <w:sz w:val="28"/>
          <w:szCs w:val="28"/>
        </w:rPr>
        <w:t xml:space="preserve"> с руководством по качеству, документацией системы менеджмента   и неукоснительно руководствоваться в своей деятельности настоящей политикой в области качества;</w:t>
      </w:r>
    </w:p>
    <w:p w14:paraId="145D0FCB" w14:textId="77777777" w:rsidR="002224AA" w:rsidRDefault="002224AA" w:rsidP="002224AA">
      <w:pPr>
        <w:widowControl/>
        <w:tabs>
          <w:tab w:val="left" w:pos="-142"/>
          <w:tab w:val="left" w:pos="851"/>
        </w:tabs>
        <w:autoSpaceDE w:val="0"/>
        <w:spacing w:line="100" w:lineRule="atLeast"/>
        <w:jc w:val="both"/>
        <w:rPr>
          <w:rFonts w:eastAsia="Times New Roman" w:cs="Times New Roman"/>
          <w:sz w:val="28"/>
          <w:szCs w:val="28"/>
        </w:rPr>
      </w:pPr>
    </w:p>
    <w:p w14:paraId="0434A3D5" w14:textId="1ED31BCE" w:rsidR="002224AA" w:rsidRPr="00806B04" w:rsidRDefault="002224AA" w:rsidP="002224AA">
      <w:pPr>
        <w:widowControl/>
        <w:tabs>
          <w:tab w:val="left" w:pos="-142"/>
          <w:tab w:val="left" w:pos="851"/>
        </w:tabs>
        <w:autoSpaceDE w:val="0"/>
        <w:spacing w:line="100" w:lineRule="atLeast"/>
        <w:jc w:val="both"/>
        <w:rPr>
          <w:rFonts w:eastAsia="Times New Roman" w:cs="Times New Roman"/>
          <w:b/>
          <w:color w:val="00B0F0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</w:t>
      </w:r>
      <w:r w:rsidRPr="00806B04">
        <w:rPr>
          <w:rFonts w:eastAsia="Times New Roman" w:cs="Times New Roman"/>
          <w:b/>
          <w:color w:val="00B0F0"/>
          <w:sz w:val="28"/>
          <w:szCs w:val="28"/>
        </w:rPr>
        <w:t>Функционирование системы качества обеспечивается путем:</w:t>
      </w:r>
    </w:p>
    <w:p w14:paraId="23DE8175" w14:textId="77777777" w:rsidR="00806B04" w:rsidRDefault="00806B04" w:rsidP="002224AA">
      <w:pPr>
        <w:widowControl/>
        <w:tabs>
          <w:tab w:val="left" w:pos="-142"/>
          <w:tab w:val="left" w:pos="851"/>
        </w:tabs>
        <w:autoSpaceDE w:val="0"/>
        <w:spacing w:line="100" w:lineRule="atLeast"/>
        <w:jc w:val="both"/>
        <w:rPr>
          <w:rFonts w:eastAsia="Times New Roman" w:cs="Times New Roman"/>
          <w:sz w:val="28"/>
          <w:szCs w:val="28"/>
        </w:rPr>
      </w:pPr>
    </w:p>
    <w:p w14:paraId="727DD1CE" w14:textId="2966141F" w:rsidR="002224AA" w:rsidRPr="00806B04" w:rsidRDefault="002224AA" w:rsidP="00806B04">
      <w:pPr>
        <w:pStyle w:val="aa"/>
        <w:numPr>
          <w:ilvl w:val="0"/>
          <w:numId w:val="1"/>
        </w:numPr>
        <w:tabs>
          <w:tab w:val="left" w:pos="-142"/>
          <w:tab w:val="left" w:pos="0"/>
        </w:tabs>
        <w:ind w:left="0" w:hanging="284"/>
        <w:jc w:val="both"/>
        <w:rPr>
          <w:rFonts w:cs="Times New Roman"/>
          <w:sz w:val="28"/>
          <w:szCs w:val="28"/>
        </w:rPr>
      </w:pPr>
      <w:r w:rsidRPr="00806B04">
        <w:rPr>
          <w:rFonts w:cs="Times New Roman"/>
          <w:sz w:val="28"/>
          <w:szCs w:val="28"/>
        </w:rPr>
        <w:t xml:space="preserve">- анкетирование заказчиков, с целью оценивания </w:t>
      </w:r>
      <w:r w:rsidR="00775186" w:rsidRPr="00806B04">
        <w:rPr>
          <w:rFonts w:cs="Times New Roman"/>
          <w:sz w:val="28"/>
          <w:szCs w:val="28"/>
        </w:rPr>
        <w:t xml:space="preserve">удовлетворения </w:t>
      </w:r>
      <w:r w:rsidRPr="00806B04">
        <w:rPr>
          <w:rFonts w:cs="Times New Roman"/>
          <w:sz w:val="28"/>
          <w:szCs w:val="28"/>
        </w:rPr>
        <w:t>потребностей и доверия к провайдеру;</w:t>
      </w:r>
    </w:p>
    <w:p w14:paraId="5FE6CB36" w14:textId="53EC3036" w:rsidR="002224AA" w:rsidRPr="00806B04" w:rsidRDefault="002224AA" w:rsidP="00806B04">
      <w:pPr>
        <w:pStyle w:val="aa"/>
        <w:numPr>
          <w:ilvl w:val="0"/>
          <w:numId w:val="1"/>
        </w:numPr>
        <w:tabs>
          <w:tab w:val="left" w:pos="-142"/>
          <w:tab w:val="left" w:pos="0"/>
        </w:tabs>
        <w:ind w:left="0" w:hanging="284"/>
        <w:jc w:val="both"/>
        <w:rPr>
          <w:rFonts w:cs="Times New Roman"/>
          <w:sz w:val="28"/>
          <w:szCs w:val="28"/>
        </w:rPr>
      </w:pPr>
      <w:r w:rsidRPr="00806B04">
        <w:rPr>
          <w:rFonts w:cs="Times New Roman"/>
          <w:sz w:val="28"/>
          <w:szCs w:val="28"/>
        </w:rPr>
        <w:t>- управления рисками и возможностями, которые могут повлиять на достоверность оценивания результатов МСИ;</w:t>
      </w:r>
    </w:p>
    <w:p w14:paraId="340ECEBA" w14:textId="7D5E7CA0" w:rsidR="002224AA" w:rsidRPr="00806B04" w:rsidRDefault="002224AA" w:rsidP="00806B04">
      <w:pPr>
        <w:pStyle w:val="aa"/>
        <w:numPr>
          <w:ilvl w:val="0"/>
          <w:numId w:val="1"/>
        </w:numPr>
        <w:tabs>
          <w:tab w:val="left" w:pos="-142"/>
          <w:tab w:val="left" w:pos="0"/>
        </w:tabs>
        <w:ind w:left="0" w:hanging="284"/>
        <w:jc w:val="both"/>
        <w:rPr>
          <w:rFonts w:cs="Times New Roman"/>
          <w:sz w:val="28"/>
          <w:szCs w:val="28"/>
        </w:rPr>
      </w:pPr>
      <w:r w:rsidRPr="00806B04">
        <w:rPr>
          <w:rFonts w:cs="Times New Roman"/>
          <w:sz w:val="28"/>
          <w:szCs w:val="28"/>
        </w:rPr>
        <w:t>- предотвращения нежелательных последствий и возможных сбоев в работе провайдера;</w:t>
      </w:r>
    </w:p>
    <w:p w14:paraId="371D95EE" w14:textId="5BAFA444" w:rsidR="002224AA" w:rsidRPr="00806B04" w:rsidRDefault="002224AA" w:rsidP="00806B04">
      <w:pPr>
        <w:pStyle w:val="aa"/>
        <w:widowControl/>
        <w:numPr>
          <w:ilvl w:val="0"/>
          <w:numId w:val="1"/>
        </w:numPr>
        <w:tabs>
          <w:tab w:val="left" w:pos="-142"/>
          <w:tab w:val="left" w:pos="0"/>
          <w:tab w:val="left" w:pos="851"/>
        </w:tabs>
        <w:autoSpaceDE w:val="0"/>
        <w:spacing w:line="100" w:lineRule="atLeast"/>
        <w:ind w:left="0" w:hanging="284"/>
        <w:jc w:val="both"/>
        <w:rPr>
          <w:rFonts w:eastAsia="Times New Roman" w:cs="Times New Roman"/>
          <w:sz w:val="28"/>
          <w:szCs w:val="28"/>
        </w:rPr>
      </w:pPr>
      <w:r w:rsidRPr="00806B04">
        <w:rPr>
          <w:rFonts w:cs="Times New Roman"/>
          <w:sz w:val="28"/>
          <w:szCs w:val="28"/>
        </w:rPr>
        <w:t>- поддержания в рабочем состоянии СМК и обеспечения улучшений по всем процессам системы менеджмента</w:t>
      </w:r>
    </w:p>
    <w:p w14:paraId="050D9592" w14:textId="219F973B" w:rsidR="002224AA" w:rsidRPr="00806B04" w:rsidRDefault="002224AA" w:rsidP="00806B04">
      <w:pPr>
        <w:pStyle w:val="aa"/>
        <w:widowControl/>
        <w:numPr>
          <w:ilvl w:val="0"/>
          <w:numId w:val="1"/>
        </w:numPr>
        <w:tabs>
          <w:tab w:val="left" w:pos="-142"/>
          <w:tab w:val="left" w:pos="0"/>
          <w:tab w:val="left" w:pos="851"/>
        </w:tabs>
        <w:autoSpaceDE w:val="0"/>
        <w:spacing w:line="100" w:lineRule="atLeast"/>
        <w:ind w:left="0" w:hanging="284"/>
        <w:jc w:val="both"/>
        <w:rPr>
          <w:rFonts w:eastAsia="Times New Roman" w:cs="Times New Roman"/>
          <w:sz w:val="28"/>
          <w:szCs w:val="28"/>
        </w:rPr>
      </w:pPr>
      <w:r w:rsidRPr="00806B04">
        <w:rPr>
          <w:rFonts w:eastAsia="Times New Roman" w:cs="Times New Roman"/>
          <w:sz w:val="28"/>
          <w:szCs w:val="28"/>
        </w:rPr>
        <w:t xml:space="preserve">- поддержанием необходимого уровня информированности персонала о новых и имеющихся стандартных образцах, </w:t>
      </w:r>
      <w:r w:rsidR="00743308" w:rsidRPr="00806B04">
        <w:rPr>
          <w:rFonts w:eastAsia="Times New Roman" w:cs="Times New Roman"/>
          <w:sz w:val="28"/>
          <w:szCs w:val="28"/>
        </w:rPr>
        <w:t>средствах измерения, исходных эталонах</w:t>
      </w:r>
      <w:r w:rsidRPr="00806B04">
        <w:rPr>
          <w:rFonts w:eastAsia="Times New Roman" w:cs="Times New Roman"/>
          <w:sz w:val="28"/>
          <w:szCs w:val="28"/>
        </w:rPr>
        <w:t xml:space="preserve">;  </w:t>
      </w:r>
    </w:p>
    <w:p w14:paraId="752FA7CD" w14:textId="4F599935" w:rsidR="002224AA" w:rsidRPr="00806B04" w:rsidRDefault="002224AA" w:rsidP="00806B04">
      <w:pPr>
        <w:pStyle w:val="aa"/>
        <w:widowControl/>
        <w:numPr>
          <w:ilvl w:val="0"/>
          <w:numId w:val="2"/>
        </w:numPr>
        <w:tabs>
          <w:tab w:val="left" w:pos="-142"/>
          <w:tab w:val="left" w:pos="0"/>
        </w:tabs>
        <w:autoSpaceDE w:val="0"/>
        <w:spacing w:line="100" w:lineRule="atLeast"/>
        <w:ind w:left="0" w:hanging="284"/>
        <w:jc w:val="both"/>
        <w:rPr>
          <w:rFonts w:eastAsia="Times New Roman" w:cs="Times New Roman"/>
          <w:sz w:val="28"/>
          <w:szCs w:val="28"/>
        </w:rPr>
      </w:pPr>
      <w:r w:rsidRPr="00806B04">
        <w:rPr>
          <w:rFonts w:eastAsia="Times New Roman" w:cs="Times New Roman"/>
          <w:sz w:val="28"/>
          <w:szCs w:val="28"/>
        </w:rPr>
        <w:t xml:space="preserve">- </w:t>
      </w:r>
      <w:r w:rsidR="00743308" w:rsidRPr="00806B04">
        <w:rPr>
          <w:rFonts w:eastAsia="Times New Roman" w:cs="Times New Roman"/>
          <w:sz w:val="28"/>
          <w:szCs w:val="28"/>
        </w:rPr>
        <w:t xml:space="preserve">постоянной </w:t>
      </w:r>
      <w:r w:rsidRPr="00806B04">
        <w:rPr>
          <w:rFonts w:eastAsia="Times New Roman" w:cs="Times New Roman"/>
          <w:sz w:val="28"/>
          <w:szCs w:val="28"/>
        </w:rPr>
        <w:t>актуализацией нормативной документации;</w:t>
      </w:r>
    </w:p>
    <w:p w14:paraId="4045524B" w14:textId="73065468" w:rsidR="002224AA" w:rsidRPr="00806B04" w:rsidRDefault="002224AA" w:rsidP="00806B04">
      <w:pPr>
        <w:pStyle w:val="aa"/>
        <w:widowControl/>
        <w:numPr>
          <w:ilvl w:val="0"/>
          <w:numId w:val="2"/>
        </w:numPr>
        <w:tabs>
          <w:tab w:val="left" w:pos="-142"/>
          <w:tab w:val="left" w:pos="0"/>
        </w:tabs>
        <w:autoSpaceDE w:val="0"/>
        <w:spacing w:line="100" w:lineRule="atLeast"/>
        <w:ind w:left="0" w:hanging="284"/>
        <w:jc w:val="both"/>
        <w:rPr>
          <w:rFonts w:eastAsia="Times New Roman" w:cs="Times New Roman"/>
          <w:sz w:val="28"/>
          <w:szCs w:val="28"/>
        </w:rPr>
      </w:pPr>
      <w:r w:rsidRPr="00806B04">
        <w:rPr>
          <w:rFonts w:eastAsia="Times New Roman" w:cs="Times New Roman"/>
          <w:sz w:val="28"/>
          <w:szCs w:val="28"/>
        </w:rPr>
        <w:t>- систематическим анализом результатов проведения</w:t>
      </w:r>
      <w:r w:rsidR="00743308" w:rsidRPr="00806B04">
        <w:rPr>
          <w:rFonts w:eastAsia="Times New Roman" w:cs="Times New Roman"/>
          <w:sz w:val="28"/>
          <w:szCs w:val="28"/>
        </w:rPr>
        <w:t xml:space="preserve"> программ МСИ</w:t>
      </w:r>
      <w:r w:rsidRPr="00806B04">
        <w:rPr>
          <w:rFonts w:eastAsia="Times New Roman" w:cs="Times New Roman"/>
          <w:sz w:val="28"/>
          <w:szCs w:val="28"/>
        </w:rPr>
        <w:t>, при необходимости, принятием соответствующих мер;</w:t>
      </w:r>
    </w:p>
    <w:p w14:paraId="3E72D399" w14:textId="234F5079" w:rsidR="002224AA" w:rsidRPr="00806B04" w:rsidRDefault="002224AA" w:rsidP="00806B04">
      <w:pPr>
        <w:pStyle w:val="aa"/>
        <w:widowControl/>
        <w:numPr>
          <w:ilvl w:val="0"/>
          <w:numId w:val="2"/>
        </w:numPr>
        <w:tabs>
          <w:tab w:val="left" w:pos="-142"/>
          <w:tab w:val="left" w:pos="0"/>
        </w:tabs>
        <w:autoSpaceDE w:val="0"/>
        <w:spacing w:line="100" w:lineRule="atLeast"/>
        <w:ind w:left="0" w:hanging="284"/>
        <w:jc w:val="both"/>
        <w:rPr>
          <w:rFonts w:eastAsia="Times New Roman" w:cs="Times New Roman"/>
          <w:sz w:val="28"/>
          <w:szCs w:val="28"/>
        </w:rPr>
      </w:pPr>
      <w:r w:rsidRPr="00806B04">
        <w:rPr>
          <w:rFonts w:eastAsia="Times New Roman" w:cs="Times New Roman"/>
          <w:sz w:val="28"/>
          <w:szCs w:val="28"/>
        </w:rPr>
        <w:t>- оперативн</w:t>
      </w:r>
      <w:r w:rsidR="001F6C37" w:rsidRPr="00806B04">
        <w:rPr>
          <w:rFonts w:eastAsia="Times New Roman" w:cs="Times New Roman"/>
          <w:sz w:val="28"/>
          <w:szCs w:val="28"/>
        </w:rPr>
        <w:t>ого</w:t>
      </w:r>
      <w:r w:rsidRPr="00806B04">
        <w:rPr>
          <w:rFonts w:eastAsia="Times New Roman" w:cs="Times New Roman"/>
          <w:sz w:val="28"/>
          <w:szCs w:val="28"/>
        </w:rPr>
        <w:t xml:space="preserve"> реагировани</w:t>
      </w:r>
      <w:r w:rsidR="001F6C37" w:rsidRPr="00806B04">
        <w:rPr>
          <w:rFonts w:eastAsia="Times New Roman" w:cs="Times New Roman"/>
          <w:sz w:val="28"/>
          <w:szCs w:val="28"/>
        </w:rPr>
        <w:t>я на</w:t>
      </w:r>
      <w:r w:rsidRPr="00806B04">
        <w:rPr>
          <w:rFonts w:eastAsia="Times New Roman" w:cs="Times New Roman"/>
          <w:sz w:val="28"/>
          <w:szCs w:val="28"/>
        </w:rPr>
        <w:t xml:space="preserve"> претензи</w:t>
      </w:r>
      <w:r w:rsidR="001F6C37" w:rsidRPr="00806B04">
        <w:rPr>
          <w:rFonts w:eastAsia="Times New Roman" w:cs="Times New Roman"/>
          <w:sz w:val="28"/>
          <w:szCs w:val="28"/>
        </w:rPr>
        <w:t xml:space="preserve">и, поступаемые от </w:t>
      </w:r>
      <w:r w:rsidRPr="00806B04">
        <w:rPr>
          <w:rFonts w:eastAsia="Times New Roman" w:cs="Times New Roman"/>
          <w:sz w:val="28"/>
          <w:szCs w:val="28"/>
        </w:rPr>
        <w:t>участнико</w:t>
      </w:r>
      <w:r w:rsidR="001F6C37" w:rsidRPr="00806B04">
        <w:rPr>
          <w:rFonts w:eastAsia="Times New Roman" w:cs="Times New Roman"/>
          <w:sz w:val="28"/>
          <w:szCs w:val="28"/>
        </w:rPr>
        <w:t xml:space="preserve">в </w:t>
      </w:r>
      <w:proofErr w:type="gramStart"/>
      <w:r w:rsidR="001F6C37" w:rsidRPr="00806B04">
        <w:rPr>
          <w:rFonts w:eastAsia="Times New Roman" w:cs="Times New Roman"/>
          <w:sz w:val="28"/>
          <w:szCs w:val="28"/>
        </w:rPr>
        <w:t>МСИ</w:t>
      </w:r>
      <w:r w:rsidR="00743308" w:rsidRPr="00806B04">
        <w:rPr>
          <w:rFonts w:eastAsia="Times New Roman" w:cs="Times New Roman"/>
          <w:sz w:val="28"/>
          <w:szCs w:val="28"/>
        </w:rPr>
        <w:t xml:space="preserve"> </w:t>
      </w:r>
      <w:r w:rsidR="001F6C37" w:rsidRPr="00806B04">
        <w:rPr>
          <w:rFonts w:eastAsia="Times New Roman" w:cs="Times New Roman"/>
          <w:sz w:val="28"/>
          <w:szCs w:val="28"/>
        </w:rPr>
        <w:t xml:space="preserve"> (</w:t>
      </w:r>
      <w:proofErr w:type="gramEnd"/>
      <w:r w:rsidR="00743308" w:rsidRPr="00806B04">
        <w:rPr>
          <w:rFonts w:eastAsia="Times New Roman" w:cs="Times New Roman"/>
          <w:sz w:val="28"/>
          <w:szCs w:val="28"/>
        </w:rPr>
        <w:t>заявителе</w:t>
      </w:r>
      <w:r w:rsidR="001F6C37" w:rsidRPr="00806B04">
        <w:rPr>
          <w:rFonts w:eastAsia="Times New Roman" w:cs="Times New Roman"/>
          <w:sz w:val="28"/>
          <w:szCs w:val="28"/>
        </w:rPr>
        <w:t>й)</w:t>
      </w:r>
      <w:r w:rsidRPr="00806B04">
        <w:rPr>
          <w:rFonts w:eastAsia="Times New Roman" w:cs="Times New Roman"/>
          <w:sz w:val="28"/>
          <w:szCs w:val="28"/>
        </w:rPr>
        <w:t xml:space="preserve">; </w:t>
      </w:r>
    </w:p>
    <w:p w14:paraId="562C71F1" w14:textId="67B4C6CF" w:rsidR="002224AA" w:rsidRPr="00806B04" w:rsidRDefault="002224AA" w:rsidP="00806B04">
      <w:pPr>
        <w:pStyle w:val="aa"/>
        <w:widowControl/>
        <w:numPr>
          <w:ilvl w:val="0"/>
          <w:numId w:val="2"/>
        </w:numPr>
        <w:tabs>
          <w:tab w:val="left" w:pos="-142"/>
          <w:tab w:val="left" w:pos="0"/>
        </w:tabs>
        <w:autoSpaceDE w:val="0"/>
        <w:spacing w:line="100" w:lineRule="atLeast"/>
        <w:ind w:left="0" w:hanging="284"/>
        <w:jc w:val="both"/>
        <w:rPr>
          <w:rFonts w:eastAsia="Times New Roman" w:cs="Times New Roman"/>
          <w:sz w:val="28"/>
          <w:szCs w:val="28"/>
        </w:rPr>
      </w:pPr>
      <w:r w:rsidRPr="00806B04">
        <w:rPr>
          <w:rFonts w:eastAsia="Times New Roman" w:cs="Times New Roman"/>
          <w:sz w:val="28"/>
          <w:szCs w:val="28"/>
        </w:rPr>
        <w:t>- постоянным взаимодействием и обменом опытом с другими провайдерами.</w:t>
      </w:r>
    </w:p>
    <w:p w14:paraId="20150E10" w14:textId="77777777" w:rsidR="00CE6D3D" w:rsidRDefault="00CE6D3D" w:rsidP="00806B04">
      <w:pPr>
        <w:tabs>
          <w:tab w:val="left" w:pos="0"/>
        </w:tabs>
        <w:ind w:hanging="284"/>
      </w:pPr>
      <w:bookmarkStart w:id="0" w:name="_GoBack"/>
      <w:bookmarkEnd w:id="0"/>
    </w:p>
    <w:sectPr w:rsidR="00CE6D3D" w:rsidSect="00147688">
      <w:headerReference w:type="default" r:id="rId7"/>
      <w:pgSz w:w="11906" w:h="16838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03487C" w14:textId="77777777" w:rsidR="002224AA" w:rsidRDefault="002224AA" w:rsidP="002224AA">
      <w:r>
        <w:separator/>
      </w:r>
    </w:p>
  </w:endnote>
  <w:endnote w:type="continuationSeparator" w:id="0">
    <w:p w14:paraId="3F872F6B" w14:textId="77777777" w:rsidR="002224AA" w:rsidRDefault="002224AA" w:rsidP="00222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7E2EDA" w14:textId="77777777" w:rsidR="002224AA" w:rsidRDefault="002224AA" w:rsidP="002224AA">
      <w:r>
        <w:separator/>
      </w:r>
    </w:p>
  </w:footnote>
  <w:footnote w:type="continuationSeparator" w:id="0">
    <w:p w14:paraId="6BA47FC0" w14:textId="77777777" w:rsidR="002224AA" w:rsidRDefault="002224AA" w:rsidP="002224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6F045" w14:textId="77777777" w:rsidR="00C62A7A" w:rsidRDefault="00C62A7A" w:rsidP="00C62A7A">
    <w:pPr>
      <w:pStyle w:val="a3"/>
      <w:tabs>
        <w:tab w:val="clear" w:pos="4677"/>
        <w:tab w:val="clear" w:pos="9355"/>
        <w:tab w:val="left" w:pos="343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E2C15"/>
    <w:multiLevelType w:val="hybridMultilevel"/>
    <w:tmpl w:val="B17C713A"/>
    <w:lvl w:ilvl="0" w:tplc="1AE048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900A2"/>
    <w:multiLevelType w:val="hybridMultilevel"/>
    <w:tmpl w:val="E7AE88F2"/>
    <w:lvl w:ilvl="0" w:tplc="8B6C3C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528B9"/>
    <w:multiLevelType w:val="hybridMultilevel"/>
    <w:tmpl w:val="696E3BE2"/>
    <w:lvl w:ilvl="0" w:tplc="A788B1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7761DC"/>
    <w:multiLevelType w:val="hybridMultilevel"/>
    <w:tmpl w:val="9984DDBA"/>
    <w:lvl w:ilvl="0" w:tplc="A93CDB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FBC"/>
    <w:rsid w:val="00147688"/>
    <w:rsid w:val="001C57AA"/>
    <w:rsid w:val="001F6C37"/>
    <w:rsid w:val="002224AA"/>
    <w:rsid w:val="00551804"/>
    <w:rsid w:val="00743308"/>
    <w:rsid w:val="00775186"/>
    <w:rsid w:val="00806B04"/>
    <w:rsid w:val="008805F7"/>
    <w:rsid w:val="00B47256"/>
    <w:rsid w:val="00B5262A"/>
    <w:rsid w:val="00C62A7A"/>
    <w:rsid w:val="00C85FBC"/>
    <w:rsid w:val="00CE6D3D"/>
    <w:rsid w:val="00DF0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EA9F7D0"/>
  <w15:chartTrackingRefBased/>
  <w15:docId w15:val="{8CF64743-DD2B-42D9-8FF2-D249E7188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24AA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24AA"/>
    <w:pPr>
      <w:tabs>
        <w:tab w:val="center" w:pos="4677"/>
        <w:tab w:val="right" w:pos="9355"/>
      </w:tabs>
    </w:pPr>
    <w:rPr>
      <w:szCs w:val="21"/>
    </w:rPr>
  </w:style>
  <w:style w:type="character" w:customStyle="1" w:styleId="a4">
    <w:name w:val="Верхний колонтитул Знак"/>
    <w:basedOn w:val="a0"/>
    <w:link w:val="a3"/>
    <w:uiPriority w:val="99"/>
    <w:rsid w:val="002224AA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5">
    <w:name w:val="footer"/>
    <w:basedOn w:val="a"/>
    <w:link w:val="a6"/>
    <w:uiPriority w:val="99"/>
    <w:unhideWhenUsed/>
    <w:rsid w:val="002224AA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Нижний колонтитул Знак"/>
    <w:basedOn w:val="a0"/>
    <w:link w:val="a5"/>
    <w:uiPriority w:val="99"/>
    <w:rsid w:val="002224AA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table" w:styleId="a7">
    <w:name w:val="Table Grid"/>
    <w:basedOn w:val="a1"/>
    <w:uiPriority w:val="39"/>
    <w:rsid w:val="00222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C57AA"/>
    <w:rPr>
      <w:rFonts w:ascii="Segoe UI" w:hAnsi="Segoe UI"/>
      <w:sz w:val="18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57AA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styleId="aa">
    <w:name w:val="List Paragraph"/>
    <w:basedOn w:val="a"/>
    <w:uiPriority w:val="34"/>
    <w:qFormat/>
    <w:rsid w:val="00806B04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Газетдинова</dc:creator>
  <cp:keywords/>
  <dc:description/>
  <cp:lastModifiedBy>User</cp:lastModifiedBy>
  <cp:revision>13</cp:revision>
  <cp:lastPrinted>2018-02-27T09:48:00Z</cp:lastPrinted>
  <dcterms:created xsi:type="dcterms:W3CDTF">2018-02-26T17:35:00Z</dcterms:created>
  <dcterms:modified xsi:type="dcterms:W3CDTF">2018-03-22T08:48:00Z</dcterms:modified>
</cp:coreProperties>
</file>